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C2C02" w:rsidRPr="002B2779" w:rsidRDefault="000C2C02">
      <w:pPr>
        <w:rPr>
          <w:rFonts w:ascii="Cordia New" w:hAnsi="Cordia New"/>
          <w:b/>
          <w:bCs/>
          <w:sz w:val="72"/>
          <w:szCs w:val="72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" o:spid="_x0000_s1026" type="#_x0000_t75" alt="79" style="position:absolute;margin-left:4.15pt;margin-top:.85pt;width:37pt;height:48.5pt;z-index:251656192;visibility:visible">
            <v:imagedata r:id="rId7" o:title="" croptop="2687f" cropleft="58051f" cropright="2239f"/>
          </v:shape>
        </w:pict>
      </w:r>
      <w:r>
        <w:rPr>
          <w:rFonts w:ascii="Cordia New" w:hAnsi="Cordia New"/>
          <w:b/>
          <w:bCs/>
          <w:sz w:val="52"/>
          <w:szCs w:val="52"/>
        </w:rPr>
        <w:t xml:space="preserve">      </w:t>
      </w:r>
      <w:r>
        <w:rPr>
          <w:rFonts w:ascii="Cordia New" w:hAnsi="Cordia New"/>
          <w:b/>
          <w:bCs/>
          <w:sz w:val="52"/>
          <w:szCs w:val="52"/>
          <w:cs/>
        </w:rPr>
        <w:t xml:space="preserve">   </w:t>
      </w:r>
      <w:r w:rsidRPr="002B2779">
        <w:rPr>
          <w:rFonts w:ascii="Cordia New" w:hAnsi="Cordia New"/>
          <w:b/>
          <w:bCs/>
          <w:sz w:val="72"/>
          <w:szCs w:val="72"/>
          <w:cs/>
        </w:rPr>
        <w:t>เริ่มต้นใหม่ได้เสมอ</w:t>
      </w:r>
      <w:r w:rsidRPr="002B2779">
        <w:rPr>
          <w:rFonts w:ascii="Cordia New" w:hAnsi="Cordia New"/>
          <w:b/>
          <w:bCs/>
          <w:sz w:val="72"/>
          <w:szCs w:val="72"/>
        </w:rPr>
        <w:t>…</w:t>
      </w:r>
    </w:p>
    <w:p w:rsidR="000C2C02" w:rsidRDefault="000C2C02" w:rsidP="00BC2905">
      <w:pPr>
        <w:ind w:firstLine="720"/>
        <w:rPr>
          <w:rFonts w:ascii="Cordia New" w:hAnsi="Cordia New"/>
          <w:sz w:val="48"/>
          <w:szCs w:val="48"/>
        </w:rPr>
      </w:pPr>
      <w:r w:rsidRPr="00685204">
        <w:rPr>
          <w:rFonts w:ascii="Cordia New" w:hAnsi="Cordia New"/>
          <w:sz w:val="48"/>
          <w:szCs w:val="48"/>
          <w:cs/>
        </w:rPr>
        <w:t>“เราทำอย่างเต็มที่แล้ว” นี่คือคำที่</w:t>
      </w:r>
      <w:r>
        <w:rPr>
          <w:rFonts w:ascii="Cordia New" w:hAnsi="Cordia New"/>
          <w:sz w:val="48"/>
          <w:szCs w:val="48"/>
          <w:cs/>
        </w:rPr>
        <w:t>ครูนุ่น</w:t>
      </w:r>
      <w:r w:rsidRPr="00685204">
        <w:rPr>
          <w:rFonts w:ascii="Cordia New" w:hAnsi="Cordia New"/>
          <w:sz w:val="48"/>
          <w:szCs w:val="48"/>
          <w:cs/>
        </w:rPr>
        <w:t>บอกกับตนเองเสมอ   แต่เมื่อผลการวัดเจตคติทั้งในด้านความอยากเรียนและความรู้สึกว่าเข้าใจของวิชาคณิตศาสตร์</w:t>
      </w:r>
      <w:r>
        <w:rPr>
          <w:rFonts w:ascii="Cordia New" w:hAnsi="Cordia New"/>
          <w:sz w:val="48"/>
          <w:szCs w:val="48"/>
          <w:cs/>
        </w:rPr>
        <w:t xml:space="preserve">  </w:t>
      </w:r>
      <w:r w:rsidRPr="00685204">
        <w:rPr>
          <w:rFonts w:ascii="Cordia New" w:hAnsi="Cordia New"/>
          <w:sz w:val="48"/>
          <w:szCs w:val="48"/>
          <w:cs/>
        </w:rPr>
        <w:t xml:space="preserve">ช่วงชั้นที่ </w:t>
      </w:r>
      <w:r w:rsidRPr="00685204">
        <w:rPr>
          <w:rFonts w:ascii="Cordia New" w:hAnsi="Cordia New"/>
          <w:sz w:val="48"/>
          <w:szCs w:val="48"/>
        </w:rPr>
        <w:t>2</w:t>
      </w:r>
      <w:r w:rsidRPr="00685204">
        <w:rPr>
          <w:rFonts w:ascii="Cordia New" w:hAnsi="Cordia New"/>
          <w:sz w:val="48"/>
          <w:szCs w:val="48"/>
          <w:cs/>
        </w:rPr>
        <w:t xml:space="preserve"> ของภาคเรียนวิริยะออกมา  ถึงกลับทำตัว  ทำใจไม่ถูกเลย  ที่บอกกับตนเองว่า ทำอย่างเต็มที่แล้ว</w:t>
      </w:r>
      <w:r>
        <w:rPr>
          <w:rFonts w:ascii="Cordia New" w:hAnsi="Cordia New"/>
          <w:sz w:val="48"/>
          <w:szCs w:val="48"/>
          <w:cs/>
        </w:rPr>
        <w:t>จึง</w:t>
      </w:r>
      <w:r w:rsidRPr="00685204">
        <w:rPr>
          <w:rFonts w:ascii="Cordia New" w:hAnsi="Cordia New"/>
          <w:sz w:val="48"/>
          <w:szCs w:val="48"/>
          <w:cs/>
        </w:rPr>
        <w:t>ต้อง</w:t>
      </w:r>
      <w:r>
        <w:rPr>
          <w:rFonts w:ascii="Cordia New" w:hAnsi="Cordia New"/>
          <w:sz w:val="48"/>
          <w:szCs w:val="48"/>
          <w:cs/>
        </w:rPr>
        <w:t>รีบกลับ</w:t>
      </w:r>
      <w:r w:rsidRPr="00685204">
        <w:rPr>
          <w:rFonts w:ascii="Cordia New" w:hAnsi="Cordia New"/>
          <w:sz w:val="48"/>
          <w:szCs w:val="48"/>
          <w:cs/>
        </w:rPr>
        <w:t xml:space="preserve">มาทบทวนกันใหม่  </w:t>
      </w:r>
      <w:r>
        <w:rPr>
          <w:rFonts w:ascii="Cordia New" w:hAnsi="Cordia New"/>
          <w:sz w:val="48"/>
          <w:szCs w:val="48"/>
          <w:cs/>
        </w:rPr>
        <w:t xml:space="preserve"> </w:t>
      </w:r>
    </w:p>
    <w:p w:rsidR="000C2C02" w:rsidRDefault="000C2C02" w:rsidP="00BC2905">
      <w:pPr>
        <w:ind w:firstLine="720"/>
        <w:rPr>
          <w:rFonts w:ascii="Cordia New" w:hAnsi="Cordia New"/>
          <w:sz w:val="48"/>
          <w:szCs w:val="48"/>
        </w:rPr>
      </w:pPr>
      <w:r>
        <w:rPr>
          <w:noProof/>
        </w:rPr>
        <w:pict>
          <v:shape id="Picture 1" o:spid="_x0000_s1027" type="#_x0000_t75" style="position:absolute;left:0;text-align:left;margin-left:380.9pt;margin-top:7.65pt;width:387.75pt;height:291pt;z-index:251652096;visibility:visible">
            <v:imagedata r:id="rId8" o:title=""/>
          </v:shape>
        </w:pict>
      </w:r>
      <w:r>
        <w:rPr>
          <w:noProof/>
        </w:rPr>
        <w:pict>
          <v:shape id="Picture 4" o:spid="_x0000_s1028" type="#_x0000_t75" style="position:absolute;left:0;text-align:left;margin-left:-23.35pt;margin-top:7.65pt;width:388.5pt;height:291pt;z-index:251651072;visibility:visible">
            <v:imagedata r:id="rId9" o:title=""/>
          </v:shape>
        </w:pict>
      </w:r>
    </w:p>
    <w:p w:rsidR="000C2C02" w:rsidRDefault="000C2C02">
      <w:pPr>
        <w:rPr>
          <w:rFonts w:ascii="Cordia New" w:hAnsi="Cordia New"/>
          <w:sz w:val="48"/>
          <w:szCs w:val="48"/>
        </w:rPr>
      </w:pPr>
    </w:p>
    <w:p w:rsidR="000C2C02" w:rsidRDefault="000C2C02">
      <w:pPr>
        <w:rPr>
          <w:rFonts w:ascii="Cordia New" w:hAnsi="Cordia New"/>
          <w:sz w:val="48"/>
          <w:szCs w:val="48"/>
        </w:rPr>
      </w:pPr>
    </w:p>
    <w:p w:rsidR="000C2C02" w:rsidRDefault="000C2C02">
      <w:pPr>
        <w:rPr>
          <w:rFonts w:ascii="Cordia New" w:hAnsi="Cordia New"/>
          <w:sz w:val="48"/>
          <w:szCs w:val="48"/>
        </w:rPr>
      </w:pPr>
    </w:p>
    <w:p w:rsidR="000C2C02" w:rsidRDefault="000C2C02">
      <w:pPr>
        <w:rPr>
          <w:rFonts w:ascii="Cordia New" w:hAnsi="Cordia New"/>
          <w:sz w:val="48"/>
          <w:szCs w:val="48"/>
        </w:rPr>
      </w:pPr>
    </w:p>
    <w:p w:rsidR="000C2C02" w:rsidRDefault="000C2C02">
      <w:pPr>
        <w:rPr>
          <w:rFonts w:ascii="Cordia New" w:hAnsi="Cordia New"/>
          <w:sz w:val="48"/>
          <w:szCs w:val="48"/>
        </w:rPr>
      </w:pPr>
    </w:p>
    <w:p w:rsidR="000C2C02" w:rsidRDefault="000C2C02">
      <w:pPr>
        <w:rPr>
          <w:rFonts w:ascii="Cordia New" w:hAnsi="Cordia New"/>
          <w:sz w:val="48"/>
          <w:szCs w:val="48"/>
        </w:rPr>
      </w:pPr>
    </w:p>
    <w:p w:rsidR="000C2C02" w:rsidRDefault="000C2C02" w:rsidP="00BC2905">
      <w:pPr>
        <w:ind w:firstLine="720"/>
        <w:rPr>
          <w:rFonts w:ascii="Cordia New" w:hAnsi="Cordia New"/>
          <w:sz w:val="48"/>
          <w:szCs w:val="48"/>
        </w:rPr>
      </w:pPr>
      <w:r>
        <w:rPr>
          <w:rFonts w:ascii="Cordia New" w:hAnsi="Cordia New"/>
          <w:sz w:val="48"/>
          <w:szCs w:val="48"/>
          <w:cs/>
        </w:rPr>
        <w:t xml:space="preserve">ผลเจตคติอาจเป็นเพียงการวัดความรู้สึกแต่เราก็ต้องให้ความสำคัญเพราะถ้าความรู้สึกแรกที่เขาจะต้องเรียนแล้วคะแนนออกมาติดลบขนาดนี้  เราจะไม่สามารถเปิดใจให้เขาให้เรียนรู้ต่อไปได้เลย  และสำหรับวิชาคณิตศาสตร์หากนักเรียนไม่ชอบและไม่เข้าใจเรื่องที่เรียนแล้วจะมีผลต่อการเรียนรู้ในเรื่องต่อไปด้วย  ในระหว่างการกลับมาทบทวนและหาวิธีการแก้ปัญหา  ได้รับคำแนะนำจากครูใหม่ว่าควรให้ความสำคัญกับ </w:t>
      </w:r>
      <w:r>
        <w:rPr>
          <w:rFonts w:ascii="Cordia New" w:hAnsi="Cordia New"/>
          <w:sz w:val="48"/>
          <w:szCs w:val="48"/>
        </w:rPr>
        <w:t xml:space="preserve">3 </w:t>
      </w:r>
      <w:r>
        <w:rPr>
          <w:rFonts w:ascii="Cordia New" w:hAnsi="Cordia New"/>
          <w:sz w:val="48"/>
          <w:szCs w:val="48"/>
          <w:cs/>
        </w:rPr>
        <w:t xml:space="preserve">เรื่อง </w:t>
      </w:r>
    </w:p>
    <w:p w:rsidR="000C2C02" w:rsidRDefault="000C2C02" w:rsidP="00BC2905">
      <w:pPr>
        <w:pStyle w:val="ListParagraph"/>
        <w:numPr>
          <w:ilvl w:val="0"/>
          <w:numId w:val="1"/>
        </w:numPr>
        <w:rPr>
          <w:rFonts w:ascii="Cordia New" w:hAnsi="Cordia New"/>
          <w:sz w:val="48"/>
          <w:szCs w:val="48"/>
        </w:rPr>
      </w:pPr>
      <w:r>
        <w:rPr>
          <w:rFonts w:ascii="Cordia New" w:hAnsi="Cordia New"/>
          <w:sz w:val="48"/>
          <w:szCs w:val="48"/>
          <w:cs/>
        </w:rPr>
        <w:t>การสร้างแรงบันดาลใจให้ผู้เรียนมีความอยากเรียน</w:t>
      </w:r>
    </w:p>
    <w:p w:rsidR="000C2C02" w:rsidRDefault="000C2C02" w:rsidP="00BC2905">
      <w:pPr>
        <w:pStyle w:val="ListParagraph"/>
        <w:numPr>
          <w:ilvl w:val="0"/>
          <w:numId w:val="1"/>
        </w:numPr>
        <w:rPr>
          <w:rFonts w:ascii="Cordia New" w:hAnsi="Cordia New"/>
          <w:sz w:val="48"/>
          <w:szCs w:val="48"/>
        </w:rPr>
      </w:pPr>
      <w:r>
        <w:rPr>
          <w:rFonts w:ascii="Cordia New" w:hAnsi="Cordia New"/>
          <w:sz w:val="48"/>
          <w:szCs w:val="48"/>
          <w:cs/>
        </w:rPr>
        <w:t>การรู้สึกถึงการเรียนที่มีความหมาย</w:t>
      </w:r>
    </w:p>
    <w:p w:rsidR="000C2C02" w:rsidRDefault="000C2C02" w:rsidP="00BC2905">
      <w:pPr>
        <w:pStyle w:val="ListParagraph"/>
        <w:numPr>
          <w:ilvl w:val="0"/>
          <w:numId w:val="1"/>
        </w:numPr>
        <w:rPr>
          <w:rFonts w:ascii="Cordia New" w:hAnsi="Cordia New"/>
          <w:sz w:val="48"/>
          <w:szCs w:val="48"/>
        </w:rPr>
      </w:pPr>
      <w:r>
        <w:rPr>
          <w:rFonts w:ascii="Cordia New" w:hAnsi="Cordia New"/>
          <w:sz w:val="48"/>
          <w:szCs w:val="48"/>
          <w:cs/>
        </w:rPr>
        <w:t>การสร้างการเป็นเจ้าของการเรียนรู้</w:t>
      </w:r>
    </w:p>
    <w:p w:rsidR="000C2C02" w:rsidRDefault="000C2C02" w:rsidP="00BC2905">
      <w:pPr>
        <w:ind w:left="720"/>
        <w:rPr>
          <w:rFonts w:ascii="Cordia New" w:hAnsi="Cordia New"/>
          <w:sz w:val="48"/>
          <w:szCs w:val="48"/>
        </w:rPr>
      </w:pPr>
      <w:r>
        <w:rPr>
          <w:rFonts w:ascii="Cordia New" w:hAnsi="Cordia New"/>
          <w:sz w:val="48"/>
          <w:szCs w:val="48"/>
          <w:cs/>
        </w:rPr>
        <w:t xml:space="preserve">หลังจากได้รับคำแนะนำ  กลับมานั่งคิดว่าแล้วที่ผ่านมาแผนการสอนในวิชาคณิตศาสตร์เป็นอย่างไรบ้าง  พบว่า  </w:t>
      </w:r>
    </w:p>
    <w:p w:rsidR="000C2C02" w:rsidRDefault="000C2C02" w:rsidP="00BC2905">
      <w:pPr>
        <w:rPr>
          <w:rFonts w:ascii="Cordia New" w:hAnsi="Cordia New"/>
          <w:sz w:val="48"/>
          <w:szCs w:val="48"/>
        </w:rPr>
      </w:pPr>
      <w:r>
        <w:rPr>
          <w:rFonts w:ascii="Cordia New" w:hAnsi="Cordia New"/>
          <w:sz w:val="48"/>
          <w:szCs w:val="48"/>
          <w:cs/>
        </w:rPr>
        <w:t xml:space="preserve">บางแผนยังขาดการสร้างแรงบันดาลใจ  เป็นเพียงแผนที่ให้นักเรียนได้แก้โจทย์สถานการณ์ที่ท้าทาย  ซึ่งนักเรียนที่ชอบคิดจะชื่นชอบที่ได้คิดได้ลองทำสิ่งที่ท้าทาย  แต่ครูลืมไปว่าเป็นเพียงนักเรียนส่วนน้อย  บางแผนขาดการสร้างความหมายและการเชื่อมโยงกับชีวิตจริงของนักเรียน  ทำให้จับต้องได้ยาก  เข้าใจได้ยาก  มีความซับซ้อน  และสุดท้ายการเป็นเจ้าของการเรียนรู้พอจะมีเกิดขึ้นบ่อยครั้งแต่คิดว่ามาจากการที่นักเรียน ”เรียนเป็น” เขาจึงรู้หน้าที่และแก้โจทย์สถานการณ์ที่ครูให้  ร่วมแลกเปลี่ยนได้หรืออย่างน้อยแม้แลกเปลี่ยนไม่ได้ก็ฟังเพื่อนจนพอจะมีความเข้าใจอยู่แต่ยังขาดความกระตือรือร้นซึ่งเกิดจากการขาดแรงบันดาลใจและความเป็นเจ้าของการเรียนรู้  </w:t>
      </w:r>
    </w:p>
    <w:p w:rsidR="000C2C02" w:rsidRDefault="000C2C02" w:rsidP="00BC2905">
      <w:pPr>
        <w:rPr>
          <w:rFonts w:ascii="Cordia New" w:hAnsi="Cordia New"/>
          <w:sz w:val="48"/>
          <w:szCs w:val="48"/>
        </w:rPr>
      </w:pPr>
      <w:r>
        <w:rPr>
          <w:noProof/>
        </w:rPr>
        <w:pict>
          <v:shape id="Picture 28" o:spid="_x0000_s1029" type="#_x0000_t75" style="position:absolute;margin-left:381.6pt;margin-top:826.45pt;width:371.45pt;height:278.05pt;z-index:251657216;visibility:visible">
            <v:imagedata r:id="rId10" o:title=""/>
          </v:shape>
        </w:pict>
      </w:r>
      <w:r>
        <w:rPr>
          <w:noProof/>
        </w:rPr>
        <w:pict>
          <v:shape id="Picture 27" o:spid="_x0000_s1030" type="#_x0000_t75" style="position:absolute;margin-left:440.9pt;margin-top:309.95pt;width:298.45pt;height:222.25pt;z-index:-251661312;visibility:visible">
            <v:imagedata r:id="rId11" o:title=""/>
            <w10:wrap type="square"/>
          </v:shape>
        </w:pict>
      </w:r>
      <w:r>
        <w:rPr>
          <w:rFonts w:ascii="Cordia New" w:hAnsi="Cordia New"/>
          <w:sz w:val="48"/>
          <w:szCs w:val="48"/>
          <w:cs/>
        </w:rPr>
        <w:tab/>
        <w:t>“เริ่มต้นใหม่ค่ะ” คำพูดที่บอกกับตนเอง  เมื่อเปิดภาคเรียนจิตตะ  เรายังต้องทำให้เต็มที่อย่างที่เคยทำแต่ต้องปรับเปลี่ยนหลักคิดและวิธีการใหม่  จึงเริ่มต้นกับคู่วิชาในแต่ละระดับชั้น  ร่วมกันปรับแผนการสอนกันใหม่   ในชั้น ๔ มีการเพิ่มกิจกรรมคณิตคิดเร็วเพื่อให้นักเรียนได้ฝึกฝนการคิดคำนวณอย่างง่ายแต่ได้ฝึกความเร็วเพื่อสร้างความสำเร็จเล็กๆ น้อยๆ ตั้งแต่ต้นคาบเรียน  จากนั้นในการแก้โจทย์สถานการณ์ถูกปรับให้มีทั้งการทำเป็นกลุ่ม  เป็นคู่  หรือทำคนเดียว  ตามความยากง่ายของโจทย์สถานการณ์  และเนื้อหาเรื่องแรกของภาคเรียนจิตตะ  คือ  การหารด้วยจำนวนหลายหลัก  ซึ่งเป็นเรื่องที่นักเรียนไม่ชอบ  รู้สึกว่ายากและทำได้ช้า  ครูจึงวางแผนซ่อมเสริมให้กับนักเรียนเรื่องการหารยาวที่เคยเรียนมาก่อน  และครูกลับมาทำความเข้าใจสิ่งที่ซ่อนอยู่ในหนังสือญี่ปุ่นกันใหม่อีกรอบว่าอะไรซ่อนอยู่จึงได้พบบันไดการเรียนรู้ที่สำคัญที่จำเป็นในการเรียนรู้เรื่องนี้ คือ  เรื่องกลุ่มสิบ  จึงได้ทบทวนและใช้สื่อให้เห็นความเป็นกลุ่มสิบที่ชัดเจนทำให้สามารถนำพานักเรียนให้เรียนรู้ไปได้  เรื่องถัดมา คือ  กราฟเส้น  ครูออกแบบแผนการสอนให้นักเรียนเห็นว่ากราฟเส้นมีประโยชน์และจุดเด่นที่แตกต่างไปจากแผนภูมิแท่งที่นักเรียนรู้จักมาก่อน  ทำให้นักเรียนสนใจ  และในเรื่องการประมาณค่า  ครูออกแบบกิจกรรมให้นักเรียนได้เล่นเกม ๓๐๐</w:t>
      </w:r>
      <w:r>
        <w:rPr>
          <w:rFonts w:ascii="Cordia New" w:hAnsi="Cordia New"/>
          <w:sz w:val="48"/>
          <w:szCs w:val="48"/>
        </w:rPr>
        <w:t xml:space="preserve"> </w:t>
      </w:r>
      <w:r>
        <w:rPr>
          <w:rFonts w:ascii="Cordia New" w:hAnsi="Cordia New"/>
          <w:sz w:val="48"/>
          <w:szCs w:val="48"/>
          <w:cs/>
        </w:rPr>
        <w:t>หรือ ๔๐๐</w:t>
      </w:r>
      <w:r>
        <w:rPr>
          <w:rFonts w:ascii="Cordia New" w:hAnsi="Cordia New"/>
          <w:sz w:val="48"/>
          <w:szCs w:val="48"/>
        </w:rPr>
        <w:t xml:space="preserve"> </w:t>
      </w:r>
      <w:r>
        <w:rPr>
          <w:rFonts w:ascii="Cordia New" w:hAnsi="Cordia New"/>
          <w:sz w:val="48"/>
          <w:szCs w:val="48"/>
          <w:cs/>
        </w:rPr>
        <w:t xml:space="preserve">ซึ่งเป็นเกมที่นักเรียนได้มีส่วนร่วมกันทั้งชั้นเรียน  และได้สร้างความรู้สึกเชิงจำนวนด้วย  จนเชื่อมต่อไปยังการออกแบบแผนให้นักเรียนลองซื้อของโดยการหยิบโปรชัวร์ให้ได้ราคาประมาณ </w:t>
      </w:r>
      <w:r>
        <w:rPr>
          <w:rFonts w:ascii="Cordia New" w:hAnsi="Cordia New"/>
          <w:sz w:val="48"/>
          <w:szCs w:val="48"/>
        </w:rPr>
        <w:t xml:space="preserve">1,000 </w:t>
      </w:r>
      <w:r>
        <w:rPr>
          <w:rFonts w:ascii="Cordia New" w:hAnsi="Cordia New"/>
          <w:sz w:val="48"/>
          <w:szCs w:val="48"/>
          <w:cs/>
        </w:rPr>
        <w:t>บาท เพื่อให้นักเรียนได้ลงมือทำและเห็นประโยชน์ของการไปใช้ในชีวิตประจำวัน  และยังคงปรับแผนการสอนมาอย่างต่อเนื่องในภาคเรียนวิมังสา  ซึ่งเรียนรู้ในเรื่อง  ประโยคสัญลักษณ์และการคำนวณ  ที่ครูเริ่มต้นกิจกรรมการเรียนรู้โดยการนำสื่อสิ่งของเข้าไปแล้วให้นักเรียนลองเขียนประโยคสัญลักษณ์จากความเข้าใจเรื่องที่เกิดขึ้นในชีวิตจริงทำให้นักเรียนเชื่อมโยงความรู้ไปสู่ลำดับการคำนวณที่มีแต่สัญลักษณ์ทางคณิตศาสตร์เท่านั้นได้เป็นอย่างดี   เรื่องพื้นที่  ให้นักเรียนได้ทำกิจกรรมเป็นคู่ร่วมกันแก้โจทย์สถานการณ์ที่ท้าทายโดยมีสื่อไม้ขีดช่วยในการแก้ปัญหาของนักเรียน  และเรื่องสุดท้ายคือเรื่องทศนิยมที่ให้นักเรียนได้เชื่อมโยงการใช้ทศนิยมในการอ่านค่าความยาวและปริมาตรของน้ำ  เพื่อให้เห็นการนำไปใช้ในชีวิตประจำวันมากยิ่งขึ้น</w:t>
      </w:r>
    </w:p>
    <w:p w:rsidR="000C2C02" w:rsidRDefault="000C2C02" w:rsidP="00BC2905">
      <w:pPr>
        <w:rPr>
          <w:rFonts w:ascii="Cordia New" w:hAnsi="Cordia New"/>
          <w:sz w:val="48"/>
          <w:szCs w:val="48"/>
        </w:rPr>
      </w:pPr>
      <w:r>
        <w:rPr>
          <w:noProof/>
        </w:rPr>
        <w:pict>
          <v:shape id="Picture 29" o:spid="_x0000_s1031" type="#_x0000_t75" style="position:absolute;margin-left:2.95pt;margin-top:12.25pt;width:319.85pt;height:238pt;z-index:251658240;visibility:visible">
            <v:imagedata r:id="rId12" o:title=""/>
          </v:shape>
        </w:pict>
      </w:r>
    </w:p>
    <w:p w:rsidR="000C2C02" w:rsidRDefault="000C2C02" w:rsidP="00BC2905">
      <w:pPr>
        <w:rPr>
          <w:rFonts w:ascii="Cordia New" w:hAnsi="Cordia New"/>
          <w:sz w:val="48"/>
          <w:szCs w:val="48"/>
        </w:rPr>
      </w:pPr>
    </w:p>
    <w:p w:rsidR="000C2C02" w:rsidRDefault="000C2C02" w:rsidP="00BC2905">
      <w:pPr>
        <w:rPr>
          <w:rFonts w:ascii="Cordia New" w:hAnsi="Cordia New"/>
          <w:sz w:val="48"/>
          <w:szCs w:val="48"/>
        </w:rPr>
      </w:pPr>
    </w:p>
    <w:p w:rsidR="000C2C02" w:rsidRDefault="000C2C02" w:rsidP="00BC2905">
      <w:pPr>
        <w:rPr>
          <w:rFonts w:ascii="Cordia New" w:hAnsi="Cordia New"/>
          <w:sz w:val="48"/>
          <w:szCs w:val="48"/>
        </w:rPr>
      </w:pPr>
    </w:p>
    <w:p w:rsidR="000C2C02" w:rsidRDefault="000C2C02" w:rsidP="00BC2905">
      <w:pPr>
        <w:rPr>
          <w:rFonts w:ascii="Cordia New" w:hAnsi="Cordia New"/>
          <w:sz w:val="48"/>
          <w:szCs w:val="48"/>
        </w:rPr>
      </w:pPr>
      <w:r>
        <w:rPr>
          <w:rFonts w:ascii="Cordia New" w:hAnsi="Cordia New"/>
          <w:sz w:val="48"/>
          <w:szCs w:val="48"/>
          <w:cs/>
        </w:rPr>
        <w:tab/>
        <w:t>สำหรับในระดับชั้น ๕</w:t>
      </w:r>
      <w:r>
        <w:rPr>
          <w:rFonts w:ascii="Cordia New" w:hAnsi="Cordia New"/>
          <w:sz w:val="48"/>
          <w:szCs w:val="48"/>
        </w:rPr>
        <w:t xml:space="preserve"> </w:t>
      </w:r>
      <w:r>
        <w:rPr>
          <w:rFonts w:ascii="Cordia New" w:hAnsi="Cordia New"/>
          <w:sz w:val="48"/>
          <w:szCs w:val="48"/>
          <w:cs/>
        </w:rPr>
        <w:t>และชั้น ๖</w:t>
      </w:r>
      <w:r>
        <w:rPr>
          <w:rFonts w:ascii="Cordia New" w:hAnsi="Cordia New"/>
          <w:sz w:val="48"/>
          <w:szCs w:val="48"/>
        </w:rPr>
        <w:t xml:space="preserve"> </w:t>
      </w:r>
      <w:r>
        <w:rPr>
          <w:rFonts w:ascii="Cordia New" w:hAnsi="Cordia New"/>
          <w:sz w:val="48"/>
          <w:szCs w:val="48"/>
          <w:cs/>
        </w:rPr>
        <w:t xml:space="preserve">ก็ทำเช่นเดียวกัน  สร้างแรงบันดาลใจด้วยกิจกรรมที่ได้ใช้สื่อใกล้ตัวและน่าสนใจบนพื้นฐานของเรื่องราวที่มีความหมายและคุณค่า  และเพิ่มโอกาสการเป็นเจ้าของการเรียนรู้อย่างทั่วถึงมากขึ้น </w:t>
      </w:r>
    </w:p>
    <w:p w:rsidR="000C2C02" w:rsidRDefault="000C2C02" w:rsidP="00BC2905">
      <w:pPr>
        <w:rPr>
          <w:rFonts w:ascii="Cordia New" w:hAnsi="Cordia New"/>
          <w:sz w:val="48"/>
          <w:szCs w:val="48"/>
        </w:rPr>
      </w:pPr>
      <w:r>
        <w:rPr>
          <w:noProof/>
        </w:rPr>
        <w:pict>
          <v:shape id="Picture 31" o:spid="_x0000_s1032" type="#_x0000_t75" style="position:absolute;margin-left:387.6pt;margin-top:23.65pt;width:365.7pt;height:273.1pt;z-index:251660288;visibility:visible">
            <v:imagedata r:id="rId13" o:title=""/>
          </v:shape>
        </w:pict>
      </w:r>
      <w:r>
        <w:rPr>
          <w:noProof/>
        </w:rPr>
        <w:pict>
          <v:shape id="Picture 30" o:spid="_x0000_s1033" type="#_x0000_t75" style="position:absolute;margin-left:1.55pt;margin-top:27.7pt;width:339.9pt;height:254.15pt;z-index:251659264;visibility:visible">
            <v:imagedata r:id="rId14" o:title=""/>
          </v:shape>
        </w:pict>
      </w:r>
    </w:p>
    <w:p w:rsidR="000C2C02" w:rsidRDefault="000C2C02" w:rsidP="00BC2905">
      <w:pPr>
        <w:rPr>
          <w:rFonts w:ascii="Cordia New" w:hAnsi="Cordia New"/>
          <w:sz w:val="48"/>
          <w:szCs w:val="48"/>
        </w:rPr>
      </w:pPr>
    </w:p>
    <w:p w:rsidR="000C2C02" w:rsidRDefault="000C2C02" w:rsidP="00BC2905">
      <w:pPr>
        <w:rPr>
          <w:rFonts w:ascii="Cordia New" w:hAnsi="Cordia New"/>
          <w:sz w:val="48"/>
          <w:szCs w:val="48"/>
        </w:rPr>
      </w:pPr>
    </w:p>
    <w:p w:rsidR="000C2C02" w:rsidRDefault="000C2C02" w:rsidP="00BC2905">
      <w:pPr>
        <w:rPr>
          <w:rFonts w:ascii="Cordia New" w:hAnsi="Cordia New"/>
          <w:sz w:val="48"/>
          <w:szCs w:val="48"/>
        </w:rPr>
      </w:pPr>
    </w:p>
    <w:p w:rsidR="000C2C02" w:rsidRDefault="000C2C02" w:rsidP="00BC2905">
      <w:pPr>
        <w:rPr>
          <w:rFonts w:ascii="Cordia New" w:hAnsi="Cordia New"/>
          <w:sz w:val="48"/>
          <w:szCs w:val="48"/>
        </w:rPr>
      </w:pPr>
    </w:p>
    <w:p w:rsidR="000C2C02" w:rsidRDefault="000C2C02" w:rsidP="00BC2905">
      <w:pPr>
        <w:rPr>
          <w:rFonts w:ascii="Cordia New" w:hAnsi="Cordia New"/>
          <w:sz w:val="48"/>
          <w:szCs w:val="48"/>
        </w:rPr>
      </w:pPr>
    </w:p>
    <w:p w:rsidR="000C2C02" w:rsidRDefault="000C2C02" w:rsidP="00BC2905">
      <w:pPr>
        <w:rPr>
          <w:rFonts w:ascii="Cordia New" w:hAnsi="Cordia New"/>
          <w:sz w:val="48"/>
          <w:szCs w:val="48"/>
        </w:rPr>
      </w:pPr>
      <w:r>
        <w:rPr>
          <w:noProof/>
        </w:rPr>
        <w:pict>
          <v:shape id="_x0000_s1034" type="#_x0000_t75" style="position:absolute;margin-left:76pt;margin-top:38.3pt;width:575.65pt;height:323.85pt;z-index:251664384">
            <v:imagedata r:id="rId15" o:title=""/>
          </v:shape>
        </w:pict>
      </w:r>
    </w:p>
    <w:p w:rsidR="000C2C02" w:rsidRDefault="000C2C02" w:rsidP="00BC2905">
      <w:pPr>
        <w:rPr>
          <w:rFonts w:ascii="Cordia New" w:hAnsi="Cordia New"/>
          <w:sz w:val="48"/>
          <w:szCs w:val="48"/>
        </w:rPr>
      </w:pPr>
    </w:p>
    <w:p w:rsidR="000C2C02" w:rsidRDefault="000C2C02" w:rsidP="00BC2905">
      <w:pPr>
        <w:rPr>
          <w:rFonts w:ascii="Cordia New" w:hAnsi="Cordia New"/>
          <w:sz w:val="48"/>
          <w:szCs w:val="48"/>
        </w:rPr>
      </w:pPr>
    </w:p>
    <w:p w:rsidR="000C2C02" w:rsidRDefault="000C2C02" w:rsidP="00BC2905">
      <w:pPr>
        <w:rPr>
          <w:rFonts w:ascii="Cordia New" w:hAnsi="Cordia New"/>
          <w:sz w:val="48"/>
          <w:szCs w:val="48"/>
        </w:rPr>
      </w:pPr>
    </w:p>
    <w:p w:rsidR="000C2C02" w:rsidRDefault="000C2C02" w:rsidP="00BC2905">
      <w:pPr>
        <w:rPr>
          <w:rFonts w:ascii="Cordia New" w:hAnsi="Cordia New"/>
          <w:sz w:val="48"/>
          <w:szCs w:val="48"/>
        </w:rPr>
      </w:pPr>
    </w:p>
    <w:p w:rsidR="000C2C02" w:rsidRDefault="000C2C02" w:rsidP="00BC2905">
      <w:pPr>
        <w:rPr>
          <w:rFonts w:ascii="Cordia New" w:hAnsi="Cordia New"/>
          <w:sz w:val="48"/>
          <w:szCs w:val="48"/>
        </w:rPr>
      </w:pPr>
    </w:p>
    <w:p w:rsidR="000C2C02" w:rsidRDefault="000C2C02" w:rsidP="00BC2905">
      <w:pPr>
        <w:rPr>
          <w:rFonts w:ascii="Cordia New" w:hAnsi="Cordia New"/>
          <w:sz w:val="48"/>
          <w:szCs w:val="48"/>
        </w:rPr>
      </w:pPr>
    </w:p>
    <w:p w:rsidR="000C2C02" w:rsidRDefault="000C2C02" w:rsidP="00BC2905">
      <w:pPr>
        <w:rPr>
          <w:rFonts w:ascii="Cordia New" w:hAnsi="Cordia New"/>
          <w:sz w:val="48"/>
          <w:szCs w:val="48"/>
        </w:rPr>
      </w:pPr>
    </w:p>
    <w:p w:rsidR="000C2C02" w:rsidRDefault="000C2C02" w:rsidP="00BC2905">
      <w:pPr>
        <w:rPr>
          <w:rFonts w:ascii="Cordia New" w:hAnsi="Cordia New"/>
          <w:sz w:val="48"/>
          <w:szCs w:val="48"/>
        </w:rPr>
      </w:pPr>
      <w:r>
        <w:rPr>
          <w:rFonts w:ascii="Cordia New" w:hAnsi="Cordia New"/>
          <w:sz w:val="48"/>
          <w:szCs w:val="48"/>
          <w:cs/>
        </w:rPr>
        <w:tab/>
      </w:r>
    </w:p>
    <w:p w:rsidR="000C2C02" w:rsidRDefault="000C2C02" w:rsidP="00BC2905">
      <w:pPr>
        <w:rPr>
          <w:rFonts w:ascii="Cordia New" w:hAnsi="Cordia New"/>
          <w:sz w:val="48"/>
          <w:szCs w:val="48"/>
        </w:rPr>
      </w:pPr>
      <w:r>
        <w:rPr>
          <w:rFonts w:ascii="Cordia New" w:hAnsi="Cordia New"/>
          <w:sz w:val="48"/>
          <w:szCs w:val="48"/>
          <w:cs/>
        </w:rPr>
        <w:t>และไม่ใช่เพียงการปรับแผนการสอนที่เปลี่ยนไป  การทำงานของครูก็เปลี่ยนไป  สำหรับตนเองต้องกลับมาทำความเข้าใจในหนังสือญี่ปุ่นทุกระดับชั้นก่อนการไปคุยแผนกับแต่ละคู่วิชาเสมอ  อ่านแล้วอ่านอีก  คิดแล้วคิดอีก  เรื่องที่เคยเข้าใจแล้วก็ต้องทำความเข้าใจอีกและต้องไปทำให้ครูเข้าใจได้มากที่สุด  บางเรื่องไปเข้าใจอย่างแจ่มชัดตอนคุยแผนด้วยกันกับครู  เข้าใจไปพร้อมกันกับครูเลยก็ว่าได้  การทำให้ครูเข้าใจในเรื่องที่สอนมากที่สุดเป็นสิ่งที่สำคัญมาก  เพราะถ้าครูไม่เข้าใจจะทำให้นักเรียนเข้าใจสิ่งที่เรียนรู้ได้อย่างไร  และแล้วช่วงเวลาอันน่าตื่นเต้นก็กลับมาอีกครั้ง  ความพยายามของคุณครูคณิตศาสตร์ช่วงชั้นที่ ๒ ก็ปรากฏผล</w:t>
      </w:r>
    </w:p>
    <w:p w:rsidR="000C2C02" w:rsidRDefault="000C2C02" w:rsidP="00BC2905">
      <w:pPr>
        <w:rPr>
          <w:rFonts w:ascii="Cordia New" w:hAnsi="Cordia New"/>
          <w:sz w:val="48"/>
          <w:szCs w:val="48"/>
        </w:rPr>
      </w:pPr>
    </w:p>
    <w:p w:rsidR="000C2C02" w:rsidRDefault="000C2C02" w:rsidP="00BC2905">
      <w:pPr>
        <w:rPr>
          <w:rFonts w:ascii="Cordia New" w:hAnsi="Cordia New"/>
          <w:sz w:val="48"/>
          <w:szCs w:val="48"/>
          <w:cs/>
        </w:rPr>
      </w:pPr>
    </w:p>
    <w:p w:rsidR="000C2C02" w:rsidRPr="00752F41" w:rsidRDefault="000C2C02" w:rsidP="00BC2905">
      <w:pPr>
        <w:rPr>
          <w:rFonts w:ascii="Cordia New" w:hAnsi="Cordia New"/>
          <w:sz w:val="48"/>
          <w:szCs w:val="48"/>
        </w:rPr>
      </w:pPr>
      <w:r>
        <w:rPr>
          <w:noProof/>
        </w:rPr>
        <w:pict>
          <v:shape id="Picture 25" o:spid="_x0000_s1035" type="#_x0000_t75" style="position:absolute;margin-left:379.4pt;margin-top:-13.55pt;width:384.2pt;height:288.75pt;z-index:251654144;visibility:visible">
            <v:imagedata r:id="rId16" o:title="" croptop="1365f" cropbottom="1195f" cropleft="1664f" cropright="1024f"/>
          </v:shape>
        </w:pict>
      </w:r>
      <w:r>
        <w:rPr>
          <w:noProof/>
        </w:rPr>
        <w:pict>
          <v:shape id="Picture 26" o:spid="_x0000_s1036" type="#_x0000_t75" style="position:absolute;margin-left:-24.1pt;margin-top:-13.55pt;width:386.25pt;height:293.05pt;z-index:251653120;visibility:visible">
            <v:imagedata r:id="rId17" o:title="" croptop="2218f" cropleft="1792f" cropright="1152f"/>
          </v:shape>
        </w:pict>
      </w:r>
    </w:p>
    <w:p w:rsidR="000C2C02" w:rsidRDefault="000C2C02">
      <w:pPr>
        <w:rPr>
          <w:rFonts w:ascii="Cordia New" w:hAnsi="Cordia New"/>
          <w:sz w:val="40"/>
          <w:szCs w:val="40"/>
        </w:rPr>
      </w:pPr>
    </w:p>
    <w:p w:rsidR="000C2C02" w:rsidRDefault="000C2C02">
      <w:pPr>
        <w:rPr>
          <w:rFonts w:ascii="Cordia New" w:hAnsi="Cordia New"/>
          <w:sz w:val="40"/>
          <w:szCs w:val="40"/>
        </w:rPr>
      </w:pPr>
    </w:p>
    <w:p w:rsidR="000C2C02" w:rsidRDefault="000C2C02">
      <w:pPr>
        <w:rPr>
          <w:rFonts w:ascii="Cordia New" w:hAnsi="Cordia New"/>
          <w:sz w:val="40"/>
          <w:szCs w:val="40"/>
        </w:rPr>
      </w:pPr>
    </w:p>
    <w:p w:rsidR="000C2C02" w:rsidRDefault="000C2C02">
      <w:pPr>
        <w:rPr>
          <w:rFonts w:ascii="Cordia New" w:hAnsi="Cordia New"/>
          <w:sz w:val="40"/>
          <w:szCs w:val="40"/>
        </w:rPr>
      </w:pPr>
    </w:p>
    <w:p w:rsidR="000C2C02" w:rsidRDefault="000C2C02">
      <w:pPr>
        <w:rPr>
          <w:rFonts w:ascii="Cordia New" w:hAnsi="Cordia New"/>
          <w:sz w:val="40"/>
          <w:szCs w:val="40"/>
        </w:rPr>
      </w:pPr>
    </w:p>
    <w:p w:rsidR="000C2C02" w:rsidRDefault="000C2C02">
      <w:pPr>
        <w:rPr>
          <w:rFonts w:ascii="Cordia New" w:hAnsi="Cordia New"/>
          <w:sz w:val="40"/>
          <w:szCs w:val="40"/>
        </w:rPr>
      </w:pPr>
    </w:p>
    <w:p w:rsidR="000C2C02" w:rsidRPr="00FD65BB" w:rsidRDefault="000C2C02" w:rsidP="00FD65BB">
      <w:pPr>
        <w:rPr>
          <w:rFonts w:ascii="Cordia New" w:hAnsi="Cordia New"/>
          <w:sz w:val="48"/>
          <w:szCs w:val="48"/>
          <w:cs/>
        </w:rPr>
      </w:pPr>
      <w:r>
        <w:rPr>
          <w:rFonts w:ascii="Cordia New" w:hAnsi="Cordia New"/>
          <w:sz w:val="40"/>
          <w:szCs w:val="40"/>
        </w:rPr>
        <w:tab/>
      </w:r>
      <w:r w:rsidRPr="00300320">
        <w:rPr>
          <w:rFonts w:ascii="Cordia New" w:hAnsi="Cordia New"/>
          <w:sz w:val="48"/>
          <w:szCs w:val="48"/>
          <w:cs/>
        </w:rPr>
        <w:t xml:space="preserve">ด้านความอยากเรียน  จากคะแนนที่เคยอยู่ด้านล่างจนติดลบ </w:t>
      </w:r>
      <w:r w:rsidRPr="00300320">
        <w:rPr>
          <w:rFonts w:ascii="Cordia New" w:hAnsi="Cordia New"/>
          <w:sz w:val="48"/>
          <w:szCs w:val="48"/>
        </w:rPr>
        <w:t>10</w:t>
      </w:r>
      <w:r w:rsidRPr="00300320">
        <w:rPr>
          <w:rFonts w:ascii="Cordia New" w:hAnsi="Cordia New"/>
          <w:sz w:val="48"/>
          <w:szCs w:val="48"/>
          <w:cs/>
        </w:rPr>
        <w:t xml:space="preserve"> ถูกวงกลมสีแดงกลับกลายมาติดดาวและอยู่ในอีกฟากหนึ่งบ้าง  ดีใจกันมากทั้งทีม  แต่สำหรับด้านความรู้สึกว่าเข้าใจ  ยังอยู่ฟากเดิมแต่การติดลบลดลงมา  นั่นแปลว่า  เราจะต้องเริ่มต้นกันใหม่ในเรื่องนี้...</w:t>
      </w:r>
      <w:r w:rsidRPr="00300320">
        <w:rPr>
          <w:rFonts w:ascii="Times New Roman" w:hAnsi="Times New Roman" w:cs="Times New Roman"/>
          <w:snapToGrid w:val="0"/>
          <w:color w:val="000000"/>
          <w:w w:val="0"/>
          <w:sz w:val="48"/>
          <w:szCs w:val="48"/>
          <w:u w:color="000000"/>
          <w:bdr w:val="none" w:sz="0" w:space="0" w:color="000000"/>
          <w:shd w:val="clear" w:color="000000" w:fill="000000"/>
          <w:lang/>
        </w:rPr>
        <w:t xml:space="preserve"> </w:t>
      </w:r>
    </w:p>
    <w:p w:rsidR="000C2C02" w:rsidRDefault="000C2C02" w:rsidP="003A6BC3">
      <w:pPr>
        <w:ind w:firstLine="720"/>
        <w:rPr>
          <w:rFonts w:ascii="Cordia New" w:hAnsi="Cordia New"/>
          <w:sz w:val="48"/>
          <w:szCs w:val="48"/>
        </w:rPr>
      </w:pPr>
      <w:r>
        <w:rPr>
          <w:rFonts w:ascii="Cordia New" w:hAnsi="Cordia New"/>
          <w:sz w:val="48"/>
          <w:szCs w:val="48"/>
        </w:rPr>
        <w:t xml:space="preserve"> </w:t>
      </w:r>
      <w:r>
        <w:rPr>
          <w:rFonts w:ascii="Cordia New" w:hAnsi="Cordia New"/>
          <w:sz w:val="48"/>
          <w:szCs w:val="48"/>
          <w:cs/>
        </w:rPr>
        <w:t>เรื่องสำคัญที่สุดที่ครูนุ่นได้เรียนรู้  คือ</w:t>
      </w:r>
      <w:r>
        <w:rPr>
          <w:rFonts w:ascii="Cordia New" w:hAnsi="Cordia New"/>
          <w:sz w:val="48"/>
          <w:szCs w:val="48"/>
        </w:rPr>
        <w:t xml:space="preserve">  </w:t>
      </w:r>
      <w:r>
        <w:rPr>
          <w:rFonts w:ascii="Cordia New" w:hAnsi="Cordia New"/>
          <w:sz w:val="48"/>
          <w:szCs w:val="48"/>
          <w:cs/>
        </w:rPr>
        <w:t xml:space="preserve">การคิดและพยายามทำความเข้าใจในเนื้อหาสาระที่สอนอย่างลึกซึ้งด้วยการอ่านหนังสือญี่ปุ่น  การให้ความสำคัญในการคิดหาคุณค่าและความหมายของเรื่องที่จะสอนและการพยายามออกแบบกิจกรรมที่สร้างพื้นที่  สร้างการมีส่วนร่วมให้เหมาะสมกับนักเรียนจะช่วยให้สามารถออกแบบกิจกรรมที่สร้างแรงบันดาลใจให้ผู้เรียนมีความอยากเรียน  </w:t>
      </w:r>
    </w:p>
    <w:p w:rsidR="000C2C02" w:rsidRPr="00EA4C6A" w:rsidRDefault="000C2C02" w:rsidP="003A6BC3">
      <w:pPr>
        <w:ind w:firstLine="720"/>
        <w:rPr>
          <w:rFonts w:ascii="Cordia New" w:hAnsi="Cordia New"/>
          <w:sz w:val="48"/>
          <w:szCs w:val="48"/>
          <w:cs/>
        </w:rPr>
      </w:pPr>
      <w:r>
        <w:rPr>
          <w:rFonts w:ascii="Cordia New" w:hAnsi="Cordia New"/>
          <w:sz w:val="48"/>
          <w:szCs w:val="48"/>
          <w:cs/>
        </w:rPr>
        <w:t xml:space="preserve">การออกแบบกิจกรรมที่มีความเกี่ยวข้องกับชีวิตจริงทำให้เขารู้สึกถึงการเรียนรู้ที่มีความหมายและคุณค่า  นำไปใช้ในชีวิตได้จริงและการออกแบบกิจกรรมที่สร้างโอกาสในการแก้ปัญหาที่มีความท้าทาย พอเหมาะกับความรู้สะสมของนักเรียนจนเชื่อมโยงไปสู่การต่อยอดการสร้างความรู้ใหม่ได้ด้วยตนเอง </w:t>
      </w:r>
    </w:p>
    <w:p w:rsidR="000C2C02" w:rsidRDefault="000C2C02">
      <w:pPr>
        <w:rPr>
          <w:rFonts w:ascii="Cordia New" w:hAnsi="Cordia New"/>
          <w:sz w:val="48"/>
          <w:szCs w:val="48"/>
        </w:rPr>
      </w:pPr>
    </w:p>
    <w:p w:rsidR="000C2C02" w:rsidRPr="00EA4C6A" w:rsidRDefault="000C2C02">
      <w:pPr>
        <w:rPr>
          <w:rFonts w:ascii="Cordia New" w:hAnsi="Cordia New"/>
          <w:sz w:val="48"/>
          <w:szCs w:val="48"/>
        </w:rPr>
      </w:pPr>
    </w:p>
    <w:p w:rsidR="000C2C02" w:rsidRDefault="000C2C02" w:rsidP="00B42FA6">
      <w:pPr>
        <w:rPr>
          <w:rFonts w:ascii="Cordia New" w:hAnsi="Cordia New"/>
          <w:sz w:val="48"/>
          <w:szCs w:val="48"/>
        </w:rPr>
      </w:pPr>
      <w:r>
        <w:rPr>
          <w:noProof/>
        </w:rPr>
        <w:pict>
          <v:shape id="_x0000_s1037" type="#_x0000_t75" alt="79" style="position:absolute;margin-left:223.55pt;margin-top:35.95pt;width:316.5pt;height:34.15pt;z-index:251662336;visibility:visible">
            <v:imagedata r:id="rId18" o:title=""/>
          </v:shape>
        </w:pict>
      </w:r>
      <w:r>
        <w:rPr>
          <w:noProof/>
        </w:rPr>
        <w:pict>
          <v:shape id="Picture 3" o:spid="_x0000_s1038" type="#_x0000_t75" alt="S__75923461" style="position:absolute;margin-left:565.6pt;margin-top:5.4pt;width:167.75pt;height:167.75pt;z-index:251661312;visibility:visible">
            <v:imagedata r:id="rId19" o:title=""/>
          </v:shape>
        </w:pict>
      </w:r>
      <w:r>
        <w:rPr>
          <w:rFonts w:ascii="Cordia New" w:hAnsi="Cordia New"/>
          <w:sz w:val="48"/>
          <w:szCs w:val="48"/>
        </w:rPr>
        <w:t xml:space="preserve"> </w:t>
      </w:r>
    </w:p>
    <w:p w:rsidR="000C2C02" w:rsidRDefault="000C2C02" w:rsidP="00B42FA6">
      <w:pPr>
        <w:ind w:firstLine="720"/>
        <w:rPr>
          <w:rFonts w:ascii="Cordia New" w:hAnsi="Cordia New"/>
          <w:sz w:val="48"/>
          <w:szCs w:val="48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9" type="#_x0000_t202" style="position:absolute;left:0;text-align:left;margin-left:320.5pt;margin-top:45.3pt;width:214.75pt;height:98.85pt;z-index:251663360" stroked="f">
            <v:textbox style="mso-next-textbox:#_x0000_s1039">
              <w:txbxContent>
                <w:p w:rsidR="000C2C02" w:rsidRPr="00460C82" w:rsidRDefault="000C2C02" w:rsidP="00300320">
                  <w:pPr>
                    <w:rPr>
                      <w:rFonts w:ascii="Cordia New" w:hAnsi="Cordia New"/>
                      <w:i/>
                      <w:iCs/>
                      <w:sz w:val="44"/>
                      <w:szCs w:val="44"/>
                    </w:rPr>
                  </w:pPr>
                  <w:r w:rsidRPr="00460C82">
                    <w:rPr>
                      <w:rFonts w:ascii="Cordia New" w:hAnsi="Cordia New"/>
                      <w:i/>
                      <w:iCs/>
                      <w:sz w:val="44"/>
                      <w:szCs w:val="44"/>
                      <w:cs/>
                    </w:rPr>
                    <w:t>ครูนุ่น - พรพิมล  เกษมโอภาส</w:t>
                  </w:r>
                </w:p>
                <w:p w:rsidR="000C2C02" w:rsidRPr="00460C82" w:rsidRDefault="000C2C02" w:rsidP="00300320">
                  <w:pPr>
                    <w:rPr>
                      <w:rFonts w:ascii="Cordia New" w:hAnsi="Cordia New"/>
                      <w:i/>
                      <w:iCs/>
                      <w:sz w:val="44"/>
                      <w:szCs w:val="44"/>
                    </w:rPr>
                  </w:pPr>
                  <w:r>
                    <w:rPr>
                      <w:rFonts w:ascii="Cordia New" w:hAnsi="Cordia New"/>
                      <w:i/>
                      <w:iCs/>
                      <w:sz w:val="44"/>
                      <w:szCs w:val="44"/>
                      <w:cs/>
                    </w:rPr>
                    <w:t>ภาควิมังสา</w:t>
                  </w:r>
                  <w:r w:rsidRPr="00460C82">
                    <w:rPr>
                      <w:rFonts w:ascii="Cordia New" w:hAnsi="Cordia New"/>
                      <w:i/>
                      <w:iCs/>
                      <w:sz w:val="44"/>
                      <w:szCs w:val="44"/>
                      <w:cs/>
                    </w:rPr>
                    <w:t xml:space="preserve"> ปีการศึกษา </w:t>
                  </w:r>
                  <w:r w:rsidRPr="00460C82">
                    <w:rPr>
                      <w:rFonts w:ascii="Cordia New" w:hAnsi="Cordia New"/>
                      <w:i/>
                      <w:iCs/>
                      <w:sz w:val="44"/>
                      <w:szCs w:val="44"/>
                    </w:rPr>
                    <w:t>2558</w:t>
                  </w:r>
                </w:p>
                <w:p w:rsidR="000C2C02" w:rsidRPr="00460C82" w:rsidRDefault="000C2C02" w:rsidP="00300320">
                  <w:pPr>
                    <w:ind w:left="10800" w:firstLine="720"/>
                    <w:rPr>
                      <w:rFonts w:ascii="Cordia New" w:hAnsi="Cordia New"/>
                      <w:i/>
                      <w:iCs/>
                      <w:sz w:val="44"/>
                      <w:szCs w:val="44"/>
                    </w:rPr>
                  </w:pPr>
                  <w:r w:rsidRPr="00460C82">
                    <w:rPr>
                      <w:rFonts w:ascii="Cordia New" w:hAnsi="Cordia New"/>
                      <w:i/>
                      <w:iCs/>
                      <w:sz w:val="44"/>
                      <w:szCs w:val="44"/>
                      <w:cs/>
                    </w:rPr>
                    <w:t>ภาควิริยะ ปีการศึกษา ๒๕๕๘</w:t>
                  </w:r>
                </w:p>
                <w:p w:rsidR="000C2C02" w:rsidRPr="00460C82" w:rsidRDefault="000C2C02" w:rsidP="00300320">
                  <w:pPr>
                    <w:rPr>
                      <w:rFonts w:ascii="Cordia New" w:hAnsi="Cordia New"/>
                      <w:i/>
                      <w:iCs/>
                      <w:sz w:val="44"/>
                      <w:szCs w:val="44"/>
                    </w:rPr>
                  </w:pPr>
                </w:p>
                <w:p w:rsidR="000C2C02" w:rsidRPr="00460C82" w:rsidRDefault="000C2C02" w:rsidP="00300320">
                  <w:pPr>
                    <w:ind w:left="10800" w:firstLine="720"/>
                    <w:rPr>
                      <w:rFonts w:ascii="Cordia New" w:hAnsi="Cordia New"/>
                      <w:i/>
                      <w:iCs/>
                      <w:sz w:val="44"/>
                      <w:szCs w:val="44"/>
                    </w:rPr>
                  </w:pPr>
                  <w:r w:rsidRPr="00460C82">
                    <w:rPr>
                      <w:rFonts w:ascii="Cordia New" w:hAnsi="Cordia New"/>
                      <w:i/>
                      <w:iCs/>
                      <w:sz w:val="44"/>
                      <w:szCs w:val="44"/>
                      <w:cs/>
                    </w:rPr>
                    <w:t>ภาควิริยะ ปีการศึกษา ๒๕๕๘</w:t>
                  </w:r>
                </w:p>
                <w:p w:rsidR="000C2C02" w:rsidRPr="00460C82" w:rsidRDefault="000C2C02" w:rsidP="00300320">
                  <w:pPr>
                    <w:rPr>
                      <w:rFonts w:ascii="Cordia New" w:hAnsi="Cordia New"/>
                      <w:i/>
                      <w:iCs/>
                      <w:sz w:val="44"/>
                      <w:szCs w:val="44"/>
                    </w:rPr>
                  </w:pPr>
                  <w:r w:rsidRPr="00460C82">
                    <w:rPr>
                      <w:rFonts w:ascii="Cordia New" w:hAnsi="Cordia New"/>
                      <w:i/>
                      <w:iCs/>
                      <w:sz w:val="44"/>
                      <w:szCs w:val="44"/>
                      <w:cs/>
                    </w:rPr>
                    <w:t xml:space="preserve">   </w:t>
                  </w:r>
                </w:p>
                <w:p w:rsidR="000C2C02" w:rsidRPr="00460C82" w:rsidRDefault="000C2C02" w:rsidP="00300320">
                  <w:pPr>
                    <w:ind w:left="10800" w:firstLine="720"/>
                    <w:rPr>
                      <w:rFonts w:ascii="Cordia New" w:hAnsi="Cordia New"/>
                      <w:i/>
                      <w:iCs/>
                      <w:sz w:val="44"/>
                      <w:szCs w:val="44"/>
                    </w:rPr>
                  </w:pPr>
                  <w:r w:rsidRPr="00460C82">
                    <w:rPr>
                      <w:rFonts w:ascii="Cordia New" w:hAnsi="Cordia New"/>
                      <w:i/>
                      <w:iCs/>
                      <w:sz w:val="44"/>
                      <w:szCs w:val="44"/>
                      <w:cs/>
                    </w:rPr>
                    <w:t>ภาควิริยะ ปีการศึกษา ๒๕๕๘</w:t>
                  </w:r>
                </w:p>
                <w:p w:rsidR="000C2C02" w:rsidRPr="00460C82" w:rsidRDefault="000C2C02" w:rsidP="00300320">
                  <w:pPr>
                    <w:rPr>
                      <w:i/>
                      <w:iCs/>
                    </w:rPr>
                  </w:pPr>
                  <w:r w:rsidRPr="00460C82">
                    <w:rPr>
                      <w:rFonts w:ascii="Cordia New" w:hAnsi="Cordia New"/>
                      <w:i/>
                      <w:iCs/>
                      <w:sz w:val="44"/>
                      <w:szCs w:val="44"/>
                      <w:cs/>
                    </w:rPr>
                    <w:t xml:space="preserve"> </w:t>
                  </w:r>
                </w:p>
              </w:txbxContent>
            </v:textbox>
          </v:shape>
        </w:pict>
      </w:r>
    </w:p>
    <w:p w:rsidR="000C2C02" w:rsidRDefault="000C2C02" w:rsidP="00B42FA6">
      <w:pPr>
        <w:ind w:firstLine="720"/>
        <w:rPr>
          <w:rFonts w:ascii="Cordia New" w:hAnsi="Cordia New"/>
          <w:sz w:val="48"/>
          <w:szCs w:val="48"/>
        </w:rPr>
      </w:pPr>
    </w:p>
    <w:p w:rsidR="000C2C02" w:rsidRDefault="000C2C02" w:rsidP="00B42FA6">
      <w:pPr>
        <w:ind w:firstLine="720"/>
        <w:rPr>
          <w:rFonts w:ascii="Cordia New" w:hAnsi="Cordia New"/>
          <w:sz w:val="48"/>
          <w:szCs w:val="48"/>
        </w:rPr>
      </w:pPr>
    </w:p>
    <w:p w:rsidR="000C2C02" w:rsidRPr="00300320" w:rsidRDefault="000C2C02">
      <w:pPr>
        <w:rPr>
          <w:rFonts w:ascii="Cordia New" w:hAnsi="Cordia New"/>
          <w:sz w:val="48"/>
          <w:szCs w:val="48"/>
          <w:cs/>
        </w:rPr>
      </w:pPr>
    </w:p>
    <w:sectPr w:rsidR="000C2C02" w:rsidRPr="00300320" w:rsidSect="00B42FA6">
      <w:footerReference w:type="default" r:id="rId20"/>
      <w:pgSz w:w="16840" w:h="23814" w:code="9"/>
      <w:pgMar w:top="851" w:right="851" w:bottom="709" w:left="992" w:header="709" w:footer="0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C2C02" w:rsidRDefault="000C2C02" w:rsidP="00B42FA6">
      <w:pPr>
        <w:spacing w:after="0" w:line="240" w:lineRule="auto"/>
      </w:pPr>
      <w:r>
        <w:separator/>
      </w:r>
    </w:p>
  </w:endnote>
  <w:endnote w:type="continuationSeparator" w:id="0">
    <w:p w:rsidR="000C2C02" w:rsidRDefault="000C2C02" w:rsidP="00B42F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C2C02" w:rsidRPr="00B42FA6" w:rsidRDefault="000C2C02">
    <w:pPr>
      <w:pStyle w:val="Footer"/>
      <w:jc w:val="center"/>
      <w:rPr>
        <w:rFonts w:ascii="Cordia New" w:hAnsi="Cordia New"/>
        <w:sz w:val="32"/>
        <w:szCs w:val="32"/>
      </w:rPr>
    </w:pPr>
    <w:r w:rsidRPr="00B42FA6">
      <w:rPr>
        <w:rFonts w:ascii="Cordia New" w:hAnsi="Cordia New"/>
        <w:sz w:val="32"/>
        <w:szCs w:val="32"/>
      </w:rPr>
      <w:fldChar w:fldCharType="begin"/>
    </w:r>
    <w:r w:rsidRPr="00B42FA6">
      <w:rPr>
        <w:rFonts w:ascii="Cordia New" w:hAnsi="Cordia New"/>
        <w:sz w:val="32"/>
        <w:szCs w:val="32"/>
      </w:rPr>
      <w:instrText xml:space="preserve"> PAGE   \* MERGEFORMAT </w:instrText>
    </w:r>
    <w:r w:rsidRPr="00B42FA6">
      <w:rPr>
        <w:rFonts w:ascii="Cordia New" w:hAnsi="Cordia New"/>
        <w:sz w:val="32"/>
        <w:szCs w:val="32"/>
      </w:rPr>
      <w:fldChar w:fldCharType="separate"/>
    </w:r>
    <w:r w:rsidRPr="00FD65BB">
      <w:rPr>
        <w:rFonts w:ascii="Cordia New" w:hAnsi="Cordia New"/>
        <w:noProof/>
        <w:sz w:val="32"/>
        <w:szCs w:val="32"/>
        <w:lang w:val="th-TH"/>
      </w:rPr>
      <w:t>2</w:t>
    </w:r>
    <w:r w:rsidRPr="00B42FA6">
      <w:rPr>
        <w:rFonts w:ascii="Cordia New" w:hAnsi="Cordia New"/>
        <w:sz w:val="32"/>
        <w:szCs w:val="32"/>
      </w:rPr>
      <w:fldChar w:fldCharType="end"/>
    </w:r>
  </w:p>
  <w:p w:rsidR="000C2C02" w:rsidRDefault="000C2C02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C2C02" w:rsidRDefault="000C2C02" w:rsidP="00B42FA6">
      <w:pPr>
        <w:spacing w:after="0" w:line="240" w:lineRule="auto"/>
      </w:pPr>
      <w:r>
        <w:separator/>
      </w:r>
    </w:p>
  </w:footnote>
  <w:footnote w:type="continuationSeparator" w:id="0">
    <w:p w:rsidR="000C2C02" w:rsidRDefault="000C2C02" w:rsidP="00B42F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3B54B9"/>
    <w:multiLevelType w:val="hybridMultilevel"/>
    <w:tmpl w:val="3996A24E"/>
    <w:lvl w:ilvl="0" w:tplc="32508DBE">
      <w:start w:val="1"/>
      <w:numFmt w:val="decimal"/>
      <w:lvlText w:val="%1)"/>
      <w:lvlJc w:val="left"/>
      <w:pPr>
        <w:ind w:left="108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doNotTrackMov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2175CC"/>
    <w:rsid w:val="000C2C02"/>
    <w:rsid w:val="002175CC"/>
    <w:rsid w:val="00260F67"/>
    <w:rsid w:val="002B2779"/>
    <w:rsid w:val="00300320"/>
    <w:rsid w:val="003A6BC3"/>
    <w:rsid w:val="003A7A22"/>
    <w:rsid w:val="003F6456"/>
    <w:rsid w:val="004150EF"/>
    <w:rsid w:val="00460C82"/>
    <w:rsid w:val="006636BC"/>
    <w:rsid w:val="00685204"/>
    <w:rsid w:val="006967BD"/>
    <w:rsid w:val="00752F41"/>
    <w:rsid w:val="0076107B"/>
    <w:rsid w:val="007B1E81"/>
    <w:rsid w:val="00874F93"/>
    <w:rsid w:val="00AB2EA4"/>
    <w:rsid w:val="00AB4E2B"/>
    <w:rsid w:val="00AD1E7B"/>
    <w:rsid w:val="00B42FA6"/>
    <w:rsid w:val="00B85FE9"/>
    <w:rsid w:val="00BC2905"/>
    <w:rsid w:val="00C03E5C"/>
    <w:rsid w:val="00C4355A"/>
    <w:rsid w:val="00C50E57"/>
    <w:rsid w:val="00CC71A9"/>
    <w:rsid w:val="00D27BD7"/>
    <w:rsid w:val="00E35E7C"/>
    <w:rsid w:val="00E5767D"/>
    <w:rsid w:val="00EA4C6A"/>
    <w:rsid w:val="00F2724D"/>
    <w:rsid w:val="00F35974"/>
    <w:rsid w:val="00F55CC5"/>
    <w:rsid w:val="00FD65B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4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5767D"/>
    <w:pPr>
      <w:spacing w:after="200" w:line="276" w:lineRule="auto"/>
    </w:pPr>
    <w:rPr>
      <w:rFonts w:cs="Cordia New"/>
      <w:sz w:val="2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67BD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6967BD"/>
    <w:rPr>
      <w:rFonts w:ascii="Tahoma" w:hAnsi="Tahoma" w:cs="Angsana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BC290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B42FA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locked/>
    <w:rsid w:val="00B42FA6"/>
    <w:rPr>
      <w:rFonts w:cs="Times New Roman"/>
      <w:sz w:val="28"/>
      <w:szCs w:val="28"/>
    </w:rPr>
  </w:style>
  <w:style w:type="paragraph" w:styleId="Footer">
    <w:name w:val="footer"/>
    <w:basedOn w:val="Normal"/>
    <w:link w:val="FooterChar"/>
    <w:uiPriority w:val="99"/>
    <w:unhideWhenUsed/>
    <w:rsid w:val="00B42FA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B42FA6"/>
    <w:rPr>
      <w:rFonts w:cs="Times New Roman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263</TotalTime>
  <Pages>4</Pages>
  <Words>792</Words>
  <Characters>4516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pornpimol_k</dc:creator>
  <cp:keywords/>
  <dc:description/>
  <cp:lastModifiedBy>pornpimol_k</cp:lastModifiedBy>
  <cp:revision>4</cp:revision>
  <dcterms:created xsi:type="dcterms:W3CDTF">2016-03-20T13:18:00Z</dcterms:created>
  <dcterms:modified xsi:type="dcterms:W3CDTF">2016-03-22T12:49:00Z</dcterms:modified>
</cp:coreProperties>
</file>